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BC34BD" w14:textId="529FB525" w:rsidR="009E0A60" w:rsidRPr="005B1CB2" w:rsidRDefault="009E0A60" w:rsidP="005B1CB2">
      <w:pPr>
        <w:pStyle w:val="Title"/>
        <w:rPr>
          <w:color w:val="0070C0"/>
          <w:shd w:val="clear" w:color="auto" w:fill="FFFFFF"/>
          <w:lang w:bidi="ne-NP"/>
        </w:rPr>
      </w:pPr>
      <w:r w:rsidRPr="005B1CB2">
        <w:rPr>
          <w:color w:val="0070C0"/>
          <w:shd w:val="clear" w:color="auto" w:fill="FFFFFF"/>
          <w:lang w:bidi="ne-NP"/>
        </w:rPr>
        <w:t>D</w:t>
      </w:r>
      <w:r w:rsidR="008F44C6">
        <w:rPr>
          <w:color w:val="0070C0"/>
          <w:shd w:val="clear" w:color="auto" w:fill="FFFFFF"/>
          <w:lang w:bidi="ne-NP"/>
        </w:rPr>
        <w:t>escription of PWM</w:t>
      </w:r>
    </w:p>
    <w:p w14:paraId="534006FC" w14:textId="77777777" w:rsidR="008546FA" w:rsidRDefault="00BC25EF" w:rsidP="00DF27C9">
      <w:pPr>
        <w:rPr>
          <w:rFonts w:ascii="Helvetica Neue" w:eastAsia="Times New Roman" w:hAnsi="Helvetica Neue" w:cs="Times New Roman"/>
          <w:color w:val="212529"/>
          <w:sz w:val="25"/>
          <w:szCs w:val="25"/>
          <w:shd w:val="clear" w:color="auto" w:fill="FFFFFF"/>
          <w:lang w:bidi="ne-NP"/>
        </w:rPr>
      </w:pPr>
    </w:p>
    <w:p w14:paraId="494BB62F" w14:textId="77777777" w:rsidR="00A705F6" w:rsidRDefault="000F0774" w:rsidP="00DF27C9">
      <w:pPr>
        <w:rPr>
          <w:rFonts w:ascii="Helvetica Neue" w:eastAsia="Times New Roman" w:hAnsi="Helvetica Neue" w:cs="Times New Roman"/>
          <w:color w:val="212529"/>
          <w:sz w:val="25"/>
          <w:szCs w:val="25"/>
          <w:shd w:val="clear" w:color="auto" w:fill="FFFFFF"/>
          <w:lang w:bidi="ne-NP"/>
        </w:rPr>
      </w:pPr>
      <w:r>
        <w:rPr>
          <w:rFonts w:ascii="Helvetica Neue" w:eastAsia="Times New Roman" w:hAnsi="Helvetica Neue" w:cs="Times New Roman"/>
          <w:color w:val="212529"/>
          <w:sz w:val="25"/>
          <w:szCs w:val="25"/>
          <w:shd w:val="clear" w:color="auto" w:fill="FFFFFF"/>
          <w:lang w:bidi="ne-NP"/>
        </w:rPr>
        <w:t>PWM stands for Pulse Width Modulation</w:t>
      </w:r>
      <w:r w:rsidR="008D7142">
        <w:rPr>
          <w:rFonts w:ascii="Helvetica Neue" w:eastAsia="Times New Roman" w:hAnsi="Helvetica Neue" w:cs="Times New Roman"/>
          <w:color w:val="212529"/>
          <w:sz w:val="25"/>
          <w:szCs w:val="25"/>
          <w:shd w:val="clear" w:color="auto" w:fill="FFFFFF"/>
          <w:lang w:bidi="ne-NP"/>
        </w:rPr>
        <w:t xml:space="preserve"> which can be used to control the duty cycle of a modulating </w:t>
      </w:r>
      <w:r w:rsidR="00DC065F" w:rsidRPr="003D5454">
        <w:rPr>
          <w:rFonts w:ascii="Helvetica Neue" w:eastAsia="Times New Roman" w:hAnsi="Helvetica Neue" w:cs="Times New Roman"/>
          <w:color w:val="212529"/>
          <w:shd w:val="clear" w:color="auto" w:fill="FFFFFF"/>
          <w:lang w:bidi="ne-NP"/>
        </w:rPr>
        <w:t>squar</w:t>
      </w:r>
      <w:r w:rsidR="00DC065F">
        <w:rPr>
          <w:rFonts w:ascii="Helvetica Neue" w:eastAsia="Times New Roman" w:hAnsi="Helvetica Neue" w:cs="Times New Roman"/>
          <w:color w:val="212529"/>
          <w:sz w:val="25"/>
          <w:szCs w:val="25"/>
          <w:shd w:val="clear" w:color="auto" w:fill="FFFFFF"/>
          <w:lang w:bidi="ne-NP"/>
        </w:rPr>
        <w:t xml:space="preserve">e wave </w:t>
      </w:r>
      <w:r w:rsidR="008D7142">
        <w:rPr>
          <w:rFonts w:ascii="Helvetica Neue" w:eastAsia="Times New Roman" w:hAnsi="Helvetica Neue" w:cs="Times New Roman"/>
          <w:color w:val="212529"/>
          <w:sz w:val="25"/>
          <w:szCs w:val="25"/>
          <w:shd w:val="clear" w:color="auto" w:fill="FFFFFF"/>
          <w:lang w:bidi="ne-NP"/>
        </w:rPr>
        <w:t xml:space="preserve">frequency. </w:t>
      </w:r>
      <w:r w:rsidR="002B5930">
        <w:rPr>
          <w:rFonts w:ascii="Helvetica Neue" w:eastAsia="Times New Roman" w:hAnsi="Helvetica Neue" w:cs="Times New Roman"/>
          <w:color w:val="212529"/>
          <w:sz w:val="25"/>
          <w:szCs w:val="25"/>
          <w:shd w:val="clear" w:color="auto" w:fill="FFFFFF"/>
          <w:lang w:bidi="ne-NP"/>
        </w:rPr>
        <w:t xml:space="preserve">The maximum and the </w:t>
      </w:r>
      <w:r w:rsidR="00DC065F">
        <w:rPr>
          <w:rFonts w:ascii="Helvetica Neue" w:eastAsia="Times New Roman" w:hAnsi="Helvetica Neue" w:cs="Times New Roman"/>
          <w:color w:val="212529"/>
          <w:sz w:val="25"/>
          <w:szCs w:val="25"/>
          <w:shd w:val="clear" w:color="auto" w:fill="FFFFFF"/>
          <w:lang w:bidi="ne-NP"/>
        </w:rPr>
        <w:t>minimum</w:t>
      </w:r>
      <w:r w:rsidR="002B5930">
        <w:rPr>
          <w:rFonts w:ascii="Helvetica Neue" w:eastAsia="Times New Roman" w:hAnsi="Helvetica Neue" w:cs="Times New Roman"/>
          <w:color w:val="212529"/>
          <w:sz w:val="25"/>
          <w:szCs w:val="25"/>
          <w:shd w:val="clear" w:color="auto" w:fill="FFFFFF"/>
          <w:lang w:bidi="ne-NP"/>
        </w:rPr>
        <w:t xml:space="preserve"> voltage </w:t>
      </w:r>
      <w:r w:rsidR="000E25ED">
        <w:rPr>
          <w:rFonts w:ascii="Helvetica Neue" w:eastAsia="Times New Roman" w:hAnsi="Helvetica Neue" w:cs="Times New Roman"/>
          <w:color w:val="212529"/>
          <w:sz w:val="25"/>
          <w:szCs w:val="25"/>
          <w:shd w:val="clear" w:color="auto" w:fill="FFFFFF"/>
          <w:lang w:bidi="ne-NP"/>
        </w:rPr>
        <w:t xml:space="preserve">(amplitude) </w:t>
      </w:r>
      <w:r w:rsidR="002B5930">
        <w:rPr>
          <w:rFonts w:ascii="Helvetica Neue" w:eastAsia="Times New Roman" w:hAnsi="Helvetica Neue" w:cs="Times New Roman"/>
          <w:color w:val="212529"/>
          <w:sz w:val="25"/>
          <w:szCs w:val="25"/>
          <w:shd w:val="clear" w:color="auto" w:fill="FFFFFF"/>
          <w:lang w:bidi="ne-NP"/>
        </w:rPr>
        <w:t xml:space="preserve">of </w:t>
      </w:r>
      <w:r w:rsidR="00DC065F">
        <w:rPr>
          <w:rFonts w:ascii="Helvetica Neue" w:eastAsia="Times New Roman" w:hAnsi="Helvetica Neue" w:cs="Times New Roman"/>
          <w:color w:val="212529"/>
          <w:sz w:val="25"/>
          <w:szCs w:val="25"/>
          <w:shd w:val="clear" w:color="auto" w:fill="FFFFFF"/>
          <w:lang w:bidi="ne-NP"/>
        </w:rPr>
        <w:t xml:space="preserve">the frequency is </w:t>
      </w:r>
      <w:r w:rsidR="000E25ED">
        <w:rPr>
          <w:rFonts w:ascii="Helvetica Neue" w:eastAsia="Times New Roman" w:hAnsi="Helvetica Neue" w:cs="Times New Roman"/>
          <w:color w:val="212529"/>
          <w:sz w:val="25"/>
          <w:szCs w:val="25"/>
          <w:shd w:val="clear" w:color="auto" w:fill="FFFFFF"/>
          <w:lang w:bidi="ne-NP"/>
        </w:rPr>
        <w:t xml:space="preserve">dependent on the voltage supplied by the power supply. </w:t>
      </w:r>
      <w:r w:rsidR="0073474B">
        <w:rPr>
          <w:rFonts w:ascii="Helvetica Neue" w:eastAsia="Times New Roman" w:hAnsi="Helvetica Neue" w:cs="Times New Roman"/>
          <w:color w:val="212529"/>
          <w:sz w:val="25"/>
          <w:szCs w:val="25"/>
          <w:shd w:val="clear" w:color="auto" w:fill="FFFFFF"/>
          <w:lang w:bidi="ne-NP"/>
        </w:rPr>
        <w:t xml:space="preserve">A full repartition of square wave is called the period and it is measured in cycle time seconds. Using the period the frequency of the wave can be calculated, where the </w:t>
      </w:r>
      <m:oMath>
        <m:r>
          <w:rPr>
            <w:rFonts w:ascii="Cambria Math" w:eastAsia="Times New Roman" w:hAnsi="Cambria Math" w:cs="Times New Roman"/>
            <w:color w:val="212529"/>
            <w:sz w:val="25"/>
            <w:szCs w:val="25"/>
            <w:shd w:val="clear" w:color="auto" w:fill="FFFFFF"/>
            <w:lang w:bidi="ne-NP"/>
          </w:rPr>
          <m:t xml:space="preserve">frequency </m:t>
        </m:r>
        <m:d>
          <m:dPr>
            <m:ctrlPr>
              <w:rPr>
                <w:rFonts w:ascii="Cambria Math" w:eastAsia="Times New Roman" w:hAnsi="Cambria Math" w:cs="Times New Roman"/>
                <w:i/>
                <w:color w:val="212529"/>
                <w:sz w:val="25"/>
                <w:szCs w:val="25"/>
                <w:shd w:val="clear" w:color="auto" w:fill="FFFFFF"/>
                <w:lang w:bidi="ne-NP"/>
              </w:rPr>
            </m:ctrlPr>
          </m:dPr>
          <m:e>
            <m:r>
              <w:rPr>
                <w:rFonts w:ascii="Cambria Math" w:eastAsia="Times New Roman" w:hAnsi="Cambria Math" w:cs="Times New Roman"/>
                <w:color w:val="212529"/>
                <w:sz w:val="25"/>
                <w:szCs w:val="25"/>
                <w:shd w:val="clear" w:color="auto" w:fill="FFFFFF"/>
                <w:lang w:bidi="ne-NP"/>
              </w:rPr>
              <m:t>f</m:t>
            </m:r>
          </m:e>
        </m:d>
        <m:r>
          <w:rPr>
            <w:rFonts w:ascii="Cambria Math" w:eastAsia="Times New Roman" w:hAnsi="Cambria Math" w:cs="Times New Roman"/>
            <w:color w:val="212529"/>
            <w:sz w:val="25"/>
            <w:szCs w:val="25"/>
            <w:shd w:val="clear" w:color="auto" w:fill="FFFFFF"/>
            <w:lang w:bidi="ne-NP"/>
          </w:rPr>
          <m:t xml:space="preserve">= </m:t>
        </m:r>
        <m:f>
          <m:fPr>
            <m:ctrlPr>
              <w:rPr>
                <w:rFonts w:ascii="Cambria Math" w:eastAsia="Times New Roman" w:hAnsi="Cambria Math" w:cs="Times New Roman"/>
                <w:i/>
                <w:color w:val="212529"/>
                <w:sz w:val="25"/>
                <w:szCs w:val="25"/>
                <w:shd w:val="clear" w:color="auto" w:fill="FFFFFF"/>
                <w:lang w:bidi="ne-NP"/>
              </w:rPr>
            </m:ctrlPr>
          </m:fPr>
          <m:num>
            <m:r>
              <w:rPr>
                <w:rFonts w:ascii="Cambria Math" w:eastAsia="Times New Roman" w:hAnsi="Cambria Math" w:cs="Times New Roman"/>
                <w:color w:val="212529"/>
                <w:sz w:val="25"/>
                <w:szCs w:val="25"/>
                <w:shd w:val="clear" w:color="auto" w:fill="FFFFFF"/>
                <w:lang w:bidi="ne-NP"/>
              </w:rPr>
              <m:t>1</m:t>
            </m:r>
          </m:num>
          <m:den>
            <m:r>
              <w:rPr>
                <w:rFonts w:ascii="Cambria Math" w:eastAsia="Times New Roman" w:hAnsi="Cambria Math" w:cs="Times New Roman"/>
                <w:color w:val="212529"/>
                <w:sz w:val="25"/>
                <w:szCs w:val="25"/>
                <w:shd w:val="clear" w:color="auto" w:fill="FFFFFF"/>
                <w:lang w:bidi="ne-NP"/>
              </w:rPr>
              <m:t>period (t)</m:t>
            </m:r>
          </m:den>
        </m:f>
      </m:oMath>
      <w:r w:rsidR="0073474B">
        <w:rPr>
          <w:rFonts w:ascii="Helvetica Neue" w:eastAsia="Times New Roman" w:hAnsi="Helvetica Neue" w:cs="Times New Roman"/>
          <w:color w:val="212529"/>
          <w:sz w:val="25"/>
          <w:szCs w:val="25"/>
          <w:shd w:val="clear" w:color="auto" w:fill="FFFFFF"/>
          <w:lang w:bidi="ne-NP"/>
        </w:rPr>
        <w:t xml:space="preserve">. </w:t>
      </w:r>
    </w:p>
    <w:p w14:paraId="227EAC42" w14:textId="77777777" w:rsidR="00A705F6" w:rsidRDefault="00A705F6" w:rsidP="00DF27C9">
      <w:pPr>
        <w:rPr>
          <w:rFonts w:ascii="Helvetica Neue" w:eastAsia="Times New Roman" w:hAnsi="Helvetica Neue" w:cs="Times New Roman"/>
          <w:color w:val="212529"/>
          <w:sz w:val="25"/>
          <w:szCs w:val="25"/>
          <w:shd w:val="clear" w:color="auto" w:fill="FFFFFF"/>
          <w:lang w:bidi="ne-NP"/>
        </w:rPr>
      </w:pPr>
    </w:p>
    <w:p w14:paraId="2ACC2014" w14:textId="4D17AC85" w:rsidR="003D5454" w:rsidRDefault="0073474B" w:rsidP="00DF27C9">
      <w:pPr>
        <w:rPr>
          <w:rFonts w:ascii="Helvetica Neue" w:eastAsia="Times New Roman" w:hAnsi="Helvetica Neue" w:cs="Times New Roman"/>
          <w:color w:val="212529"/>
          <w:sz w:val="25"/>
          <w:szCs w:val="25"/>
          <w:shd w:val="clear" w:color="auto" w:fill="FFFFFF"/>
          <w:lang w:bidi="ne-NP"/>
        </w:rPr>
      </w:pPr>
      <w:r>
        <w:rPr>
          <w:rFonts w:ascii="Helvetica Neue" w:eastAsia="Times New Roman" w:hAnsi="Helvetica Neue" w:cs="Times New Roman"/>
          <w:color w:val="212529"/>
          <w:sz w:val="25"/>
          <w:szCs w:val="25"/>
          <w:shd w:val="clear" w:color="auto" w:fill="FFFFFF"/>
          <w:lang w:bidi="ne-NP"/>
        </w:rPr>
        <w:t xml:space="preserve">In PWM is the concept of controlling the for the time the period is high (duty cycle). The calculation of the duty period is </w:t>
      </w:r>
      <m:oMath>
        <m:r>
          <w:rPr>
            <w:rFonts w:ascii="Cambria Math" w:eastAsia="Times New Roman" w:hAnsi="Cambria Math" w:cs="Times New Roman"/>
            <w:color w:val="212529"/>
            <w:sz w:val="25"/>
            <w:szCs w:val="25"/>
            <w:shd w:val="clear" w:color="auto" w:fill="FFFFFF"/>
            <w:lang w:bidi="ne-NP"/>
          </w:rPr>
          <m:t xml:space="preserve">buty cycyle%= </m:t>
        </m:r>
        <m:f>
          <m:fPr>
            <m:ctrlPr>
              <w:rPr>
                <w:rFonts w:ascii="Cambria Math" w:eastAsia="Times New Roman" w:hAnsi="Cambria Math" w:cs="Times New Roman"/>
                <w:i/>
                <w:color w:val="212529"/>
                <w:sz w:val="25"/>
                <w:szCs w:val="25"/>
                <w:shd w:val="clear" w:color="auto" w:fill="FFFFFF"/>
                <w:lang w:bidi="ne-NP"/>
              </w:rPr>
            </m:ctrlPr>
          </m:fPr>
          <m:num>
            <m:r>
              <w:rPr>
                <w:rFonts w:ascii="Cambria Math" w:eastAsia="Times New Roman" w:hAnsi="Cambria Math" w:cs="Times New Roman"/>
                <w:color w:val="212529"/>
                <w:sz w:val="25"/>
                <w:szCs w:val="25"/>
                <w:shd w:val="clear" w:color="auto" w:fill="FFFFFF"/>
                <w:lang w:bidi="ne-NP"/>
              </w:rPr>
              <m:t>mark</m:t>
            </m:r>
          </m:num>
          <m:den>
            <m:r>
              <w:rPr>
                <w:rFonts w:ascii="Cambria Math" w:eastAsia="Times New Roman" w:hAnsi="Cambria Math" w:cs="Times New Roman"/>
                <w:color w:val="212529"/>
                <w:sz w:val="25"/>
                <w:szCs w:val="25"/>
                <w:shd w:val="clear" w:color="auto" w:fill="FFFFFF"/>
                <w:lang w:bidi="ne-NP"/>
              </w:rPr>
              <m:t>period(t)</m:t>
            </m:r>
          </m:den>
        </m:f>
        <m:r>
          <w:rPr>
            <w:rFonts w:ascii="Cambria Math" w:eastAsia="Times New Roman" w:hAnsi="Cambria Math" w:cs="Times New Roman"/>
            <w:color w:val="212529"/>
            <w:sz w:val="25"/>
            <w:szCs w:val="25"/>
            <w:shd w:val="clear" w:color="auto" w:fill="FFFFFF"/>
            <w:lang w:bidi="ne-NP"/>
          </w:rPr>
          <m:t>×100%</m:t>
        </m:r>
      </m:oMath>
      <w:r w:rsidR="00A705F6">
        <w:rPr>
          <w:rFonts w:ascii="Helvetica Neue" w:eastAsia="Times New Roman" w:hAnsi="Helvetica Neue" w:cs="Times New Roman"/>
          <w:color w:val="212529"/>
          <w:sz w:val="25"/>
          <w:szCs w:val="25"/>
          <w:shd w:val="clear" w:color="auto" w:fill="FFFFFF"/>
          <w:lang w:bidi="ne-NP"/>
        </w:rPr>
        <w:t>. In a PWM signal the voltage at the output is the maximum voltage multiplied by the duty cycle percentage. So, this suggests that when the duty cycle is increased the output voltage increases and when the duty cycle is decreased the output voltage decreases.</w:t>
      </w:r>
    </w:p>
    <w:p w14:paraId="6A379D89" w14:textId="774C5395" w:rsidR="0083495A" w:rsidRDefault="003D5454" w:rsidP="003D5454">
      <w:pPr>
        <w:jc w:val="center"/>
        <w:rPr>
          <w:rFonts w:ascii="Helvetica Neue" w:eastAsia="Times New Roman" w:hAnsi="Helvetica Neue" w:cs="Times New Roman"/>
          <w:color w:val="212529"/>
          <w:sz w:val="25"/>
          <w:szCs w:val="25"/>
          <w:shd w:val="clear" w:color="auto" w:fill="FFFFFF"/>
          <w:lang w:bidi="ne-NP"/>
        </w:rPr>
      </w:pPr>
      <w:r w:rsidRPr="00C963FD">
        <w:rPr>
          <w:rFonts w:ascii="Helvetica Neue" w:eastAsia="Times New Roman" w:hAnsi="Helvetica Neue" w:cs="Times New Roman"/>
          <w:noProof/>
          <w:color w:val="212529"/>
          <w:sz w:val="25"/>
          <w:szCs w:val="25"/>
          <w:shd w:val="clear" w:color="auto" w:fill="FFFFFF"/>
          <w:lang w:bidi="ne-NP"/>
        </w:rPr>
        <w:drawing>
          <wp:inline distT="0" distB="0" distL="0" distR="0" wp14:anchorId="3492EEBE" wp14:editId="142000D1">
            <wp:extent cx="3365500" cy="130492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b="71585"/>
                    <a:stretch/>
                  </pic:blipFill>
                  <pic:spPr bwMode="auto">
                    <a:xfrm>
                      <a:off x="0" y="0"/>
                      <a:ext cx="3365500" cy="1304925"/>
                    </a:xfrm>
                    <a:prstGeom prst="rect">
                      <a:avLst/>
                    </a:prstGeom>
                    <a:ln>
                      <a:noFill/>
                    </a:ln>
                    <a:extLst>
                      <a:ext uri="{53640926-AAD7-44D8-BBD7-CCE9431645EC}">
                        <a14:shadowObscured xmlns:a14="http://schemas.microsoft.com/office/drawing/2010/main"/>
                      </a:ext>
                    </a:extLst>
                  </pic:spPr>
                </pic:pic>
              </a:graphicData>
            </a:graphic>
          </wp:inline>
        </w:drawing>
      </w:r>
    </w:p>
    <w:p w14:paraId="1453CBB8" w14:textId="6361710B" w:rsidR="003D5454" w:rsidRPr="003D5454" w:rsidRDefault="003D5454" w:rsidP="003D5454">
      <w:pPr>
        <w:jc w:val="center"/>
        <w:rPr>
          <w:rFonts w:ascii="Helvetica Neue" w:hAnsi="Helvetica Neue"/>
          <w:sz w:val="16"/>
          <w:szCs w:val="16"/>
        </w:rPr>
      </w:pPr>
      <w:r w:rsidRPr="003D5454">
        <w:rPr>
          <w:rFonts w:ascii="Helvetica Neue" w:hAnsi="Helvetica Neue"/>
          <w:sz w:val="16"/>
          <w:szCs w:val="16"/>
        </w:rPr>
        <w:t xml:space="preserve">A </w:t>
      </w:r>
      <w:r w:rsidR="00C963FD" w:rsidRPr="003D5454">
        <w:rPr>
          <w:rFonts w:ascii="Helvetica Neue" w:hAnsi="Helvetica Neue"/>
          <w:sz w:val="16"/>
          <w:szCs w:val="16"/>
        </w:rPr>
        <w:t>duty cycle of 25% outputs an output voltage (</w:t>
      </w:r>
      <w:proofErr w:type="spellStart"/>
      <w:r w:rsidR="00C963FD" w:rsidRPr="003D5454">
        <w:rPr>
          <w:rFonts w:ascii="Helvetica Neue" w:hAnsi="Helvetica Neue"/>
          <w:sz w:val="16"/>
          <w:szCs w:val="16"/>
        </w:rPr>
        <w:t>Vout</w:t>
      </w:r>
      <w:proofErr w:type="spellEnd"/>
      <w:r w:rsidR="00C963FD" w:rsidRPr="003D5454">
        <w:rPr>
          <w:rFonts w:ascii="Helvetica Neue" w:hAnsi="Helvetica Neue"/>
          <w:sz w:val="16"/>
          <w:szCs w:val="16"/>
        </w:rPr>
        <w:t>) of</w:t>
      </w:r>
      <w:r w:rsidRPr="003D5454">
        <w:rPr>
          <w:rFonts w:ascii="Helvetica Neue" w:hAnsi="Helvetica Neue"/>
          <w:sz w:val="16"/>
          <w:szCs w:val="16"/>
        </w:rPr>
        <w:t xml:space="preserve"> 1.25V. N</w:t>
      </w:r>
      <w:r w:rsidR="00C963FD" w:rsidRPr="003D5454">
        <w:rPr>
          <w:rFonts w:ascii="Helvetica Neue" w:hAnsi="Helvetica Neue"/>
          <w:sz w:val="16"/>
          <w:szCs w:val="16"/>
        </w:rPr>
        <w:t xml:space="preserve">ote that the maximum </w:t>
      </w:r>
      <w:r w:rsidRPr="003D5454">
        <w:rPr>
          <w:rFonts w:ascii="Helvetica Neue" w:hAnsi="Helvetica Neue"/>
          <w:sz w:val="16"/>
          <w:szCs w:val="16"/>
        </w:rPr>
        <w:t xml:space="preserve">voltage is 5v and the minimum is 0V. </w:t>
      </w:r>
    </w:p>
    <w:p w14:paraId="265A2851" w14:textId="77777777" w:rsidR="003D5454" w:rsidRDefault="003D5454" w:rsidP="003D5454">
      <w:pPr>
        <w:jc w:val="center"/>
        <w:rPr>
          <w:rFonts w:ascii="Helvetica Neue" w:hAnsi="Helvetica Neue"/>
          <w:sz w:val="25"/>
          <w:szCs w:val="25"/>
        </w:rPr>
      </w:pPr>
    </w:p>
    <w:p w14:paraId="2792725C" w14:textId="77777777" w:rsidR="003D5454" w:rsidRDefault="003D5454" w:rsidP="003D5454">
      <w:pPr>
        <w:jc w:val="center"/>
        <w:rPr>
          <w:rFonts w:ascii="Helvetica Neue" w:hAnsi="Helvetica Neue"/>
          <w:sz w:val="25"/>
          <w:szCs w:val="25"/>
        </w:rPr>
      </w:pPr>
      <w:r w:rsidRPr="00C963FD">
        <w:rPr>
          <w:rFonts w:ascii="Helvetica Neue" w:eastAsia="Times New Roman" w:hAnsi="Helvetica Neue" w:cs="Times New Roman"/>
          <w:noProof/>
          <w:color w:val="212529"/>
          <w:sz w:val="25"/>
          <w:szCs w:val="25"/>
          <w:shd w:val="clear" w:color="auto" w:fill="FFFFFF"/>
          <w:lang w:bidi="ne-NP"/>
        </w:rPr>
        <w:drawing>
          <wp:inline distT="0" distB="0" distL="0" distR="0" wp14:anchorId="3784825F" wp14:editId="2907ABE5">
            <wp:extent cx="3365500" cy="142875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t="35468" b="33421"/>
                    <a:stretch/>
                  </pic:blipFill>
                  <pic:spPr bwMode="auto">
                    <a:xfrm>
                      <a:off x="0" y="0"/>
                      <a:ext cx="3365500" cy="1428750"/>
                    </a:xfrm>
                    <a:prstGeom prst="rect">
                      <a:avLst/>
                    </a:prstGeom>
                    <a:ln>
                      <a:noFill/>
                    </a:ln>
                    <a:extLst>
                      <a:ext uri="{53640926-AAD7-44D8-BBD7-CCE9431645EC}">
                        <a14:shadowObscured xmlns:a14="http://schemas.microsoft.com/office/drawing/2010/main"/>
                      </a:ext>
                    </a:extLst>
                  </pic:spPr>
                </pic:pic>
              </a:graphicData>
            </a:graphic>
          </wp:inline>
        </w:drawing>
      </w:r>
    </w:p>
    <w:p w14:paraId="06028304" w14:textId="4D1AA079" w:rsidR="003D5454" w:rsidRPr="003D5454" w:rsidRDefault="003D5454" w:rsidP="003D5454">
      <w:pPr>
        <w:jc w:val="center"/>
        <w:rPr>
          <w:rFonts w:ascii="Helvetica Neue" w:hAnsi="Helvetica Neue"/>
          <w:sz w:val="16"/>
          <w:szCs w:val="16"/>
        </w:rPr>
      </w:pPr>
      <w:r w:rsidRPr="003D5454">
        <w:rPr>
          <w:rFonts w:ascii="Helvetica Neue" w:hAnsi="Helvetica Neue"/>
          <w:sz w:val="16"/>
          <w:szCs w:val="16"/>
        </w:rPr>
        <w:t>A duty cycle of 50% outputs an output voltage (</w:t>
      </w:r>
      <w:proofErr w:type="spellStart"/>
      <w:r w:rsidRPr="003D5454">
        <w:rPr>
          <w:rFonts w:ascii="Helvetica Neue" w:hAnsi="Helvetica Neue"/>
          <w:sz w:val="16"/>
          <w:szCs w:val="16"/>
        </w:rPr>
        <w:t>Vout</w:t>
      </w:r>
      <w:proofErr w:type="spellEnd"/>
      <w:r w:rsidRPr="003D5454">
        <w:rPr>
          <w:rFonts w:ascii="Helvetica Neue" w:hAnsi="Helvetica Neue"/>
          <w:sz w:val="16"/>
          <w:szCs w:val="16"/>
        </w:rPr>
        <w:t xml:space="preserve">) of 2.5V. Note that the maximum voltage is 5v and the minimum is 0V. </w:t>
      </w:r>
    </w:p>
    <w:p w14:paraId="75911DC7" w14:textId="66592C39" w:rsidR="00DF27C9" w:rsidRDefault="003D5454" w:rsidP="003D5454">
      <w:pPr>
        <w:jc w:val="center"/>
        <w:rPr>
          <w:rFonts w:ascii="Helvetica Neue" w:hAnsi="Helvetica Neue"/>
          <w:sz w:val="25"/>
          <w:szCs w:val="25"/>
        </w:rPr>
      </w:pPr>
      <w:r>
        <w:rPr>
          <w:rFonts w:ascii="Helvetica Neue" w:hAnsi="Helvetica Neue"/>
          <w:sz w:val="25"/>
          <w:szCs w:val="25"/>
        </w:rPr>
        <w:t xml:space="preserve">the </w:t>
      </w:r>
      <w:r w:rsidR="00C963FD">
        <w:rPr>
          <w:rFonts w:ascii="Helvetica Neue" w:hAnsi="Helvetica Neue"/>
          <w:sz w:val="25"/>
          <w:szCs w:val="25"/>
        </w:rPr>
        <w:t xml:space="preserve"> </w:t>
      </w:r>
      <w:r w:rsidR="00C963FD" w:rsidRPr="00C963FD">
        <w:rPr>
          <w:rFonts w:ascii="Helvetica Neue" w:hAnsi="Helvetica Neue"/>
          <w:sz w:val="25"/>
          <w:szCs w:val="25"/>
        </w:rPr>
        <w:t xml:space="preserve"> </w:t>
      </w:r>
    </w:p>
    <w:p w14:paraId="5624A29A" w14:textId="77777777" w:rsidR="003D5454" w:rsidRDefault="003D5454" w:rsidP="003D5454">
      <w:pPr>
        <w:jc w:val="center"/>
        <w:rPr>
          <w:rFonts w:ascii="Helvetica Neue" w:hAnsi="Helvetica Neue"/>
          <w:sz w:val="25"/>
          <w:szCs w:val="25"/>
        </w:rPr>
      </w:pPr>
    </w:p>
    <w:p w14:paraId="652C6556" w14:textId="73388CCD" w:rsidR="003D5454" w:rsidRDefault="003D5454" w:rsidP="003D5454">
      <w:pPr>
        <w:jc w:val="center"/>
        <w:rPr>
          <w:rFonts w:ascii="Helvetica Neue" w:hAnsi="Helvetica Neue"/>
          <w:sz w:val="25"/>
          <w:szCs w:val="25"/>
        </w:rPr>
      </w:pPr>
      <w:r w:rsidRPr="00C963FD">
        <w:rPr>
          <w:rFonts w:ascii="Helvetica Neue" w:eastAsia="Times New Roman" w:hAnsi="Helvetica Neue" w:cs="Times New Roman"/>
          <w:noProof/>
          <w:color w:val="212529"/>
          <w:sz w:val="25"/>
          <w:szCs w:val="25"/>
          <w:shd w:val="clear" w:color="auto" w:fill="FFFFFF"/>
          <w:lang w:bidi="ne-NP"/>
        </w:rPr>
        <w:drawing>
          <wp:inline distT="0" distB="0" distL="0" distR="0" wp14:anchorId="5B7E7847" wp14:editId="51EB979F">
            <wp:extent cx="3365500" cy="1381125"/>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extLst>
                        <a:ext uri="{28A0092B-C50C-407E-A947-70E740481C1C}">
                          <a14:useLocalDpi xmlns:a14="http://schemas.microsoft.com/office/drawing/2010/main" val="0"/>
                        </a:ext>
                      </a:extLst>
                    </a:blip>
                    <a:srcRect t="69689" b="237"/>
                    <a:stretch/>
                  </pic:blipFill>
                  <pic:spPr bwMode="auto">
                    <a:xfrm>
                      <a:off x="0" y="0"/>
                      <a:ext cx="3365500" cy="1381125"/>
                    </a:xfrm>
                    <a:prstGeom prst="rect">
                      <a:avLst/>
                    </a:prstGeom>
                    <a:ln>
                      <a:noFill/>
                    </a:ln>
                    <a:extLst>
                      <a:ext uri="{53640926-AAD7-44D8-BBD7-CCE9431645EC}">
                        <a14:shadowObscured xmlns:a14="http://schemas.microsoft.com/office/drawing/2010/main"/>
                      </a:ext>
                    </a:extLst>
                  </pic:spPr>
                </pic:pic>
              </a:graphicData>
            </a:graphic>
          </wp:inline>
        </w:drawing>
      </w:r>
    </w:p>
    <w:p w14:paraId="1ABE2583" w14:textId="20424714" w:rsidR="003D5454" w:rsidRPr="00BC25EF" w:rsidRDefault="003D5454" w:rsidP="00BC25EF">
      <w:pPr>
        <w:jc w:val="center"/>
        <w:rPr>
          <w:rFonts w:ascii="Helvetica Neue" w:hAnsi="Helvetica Neue"/>
          <w:sz w:val="16"/>
          <w:szCs w:val="16"/>
        </w:rPr>
      </w:pPr>
      <w:r w:rsidRPr="003D5454">
        <w:rPr>
          <w:rFonts w:ascii="Helvetica Neue" w:hAnsi="Helvetica Neue"/>
          <w:sz w:val="16"/>
          <w:szCs w:val="16"/>
        </w:rPr>
        <w:t>A duty cycle of 25% outputs an output voltage (</w:t>
      </w:r>
      <w:proofErr w:type="spellStart"/>
      <w:r w:rsidRPr="003D5454">
        <w:rPr>
          <w:rFonts w:ascii="Helvetica Neue" w:hAnsi="Helvetica Neue"/>
          <w:sz w:val="16"/>
          <w:szCs w:val="16"/>
        </w:rPr>
        <w:t>Vout</w:t>
      </w:r>
      <w:proofErr w:type="spellEnd"/>
      <w:r w:rsidRPr="003D5454">
        <w:rPr>
          <w:rFonts w:ascii="Helvetica Neue" w:hAnsi="Helvetica Neue"/>
          <w:sz w:val="16"/>
          <w:szCs w:val="16"/>
        </w:rPr>
        <w:t>) of</w:t>
      </w:r>
      <w:r>
        <w:rPr>
          <w:rFonts w:ascii="Helvetica Neue" w:hAnsi="Helvetica Neue"/>
          <w:sz w:val="16"/>
          <w:szCs w:val="16"/>
        </w:rPr>
        <w:t xml:space="preserve"> 3.75</w:t>
      </w:r>
      <w:r w:rsidRPr="003D5454">
        <w:rPr>
          <w:rFonts w:ascii="Helvetica Neue" w:hAnsi="Helvetica Neue"/>
          <w:sz w:val="16"/>
          <w:szCs w:val="16"/>
        </w:rPr>
        <w:t xml:space="preserve">V. Note that the maximum voltage is 5v and the minimum is 0V. </w:t>
      </w:r>
      <w:bookmarkStart w:id="0" w:name="_GoBack"/>
      <w:bookmarkEnd w:id="0"/>
    </w:p>
    <w:sectPr w:rsidR="003D5454" w:rsidRPr="00BC25EF" w:rsidSect="008D47EC">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Yu Mincho">
    <w:panose1 w:val="02020400000000000000"/>
    <w:charset w:val="80"/>
    <w:family w:val="auto"/>
    <w:pitch w:val="variable"/>
    <w:sig w:usb0="800002E7" w:usb1="2AC7FCFF"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Yu Gothic Light">
    <w:panose1 w:val="020B0300000000000000"/>
    <w:charset w:val="80"/>
    <w:family w:val="auto"/>
    <w:pitch w:val="variable"/>
    <w:sig w:usb0="E00002FF" w:usb1="2AC7FDFF" w:usb2="00000016" w:usb3="00000000" w:csb0="000200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A60"/>
    <w:rsid w:val="000E25ED"/>
    <w:rsid w:val="000F0774"/>
    <w:rsid w:val="002B5930"/>
    <w:rsid w:val="003D5454"/>
    <w:rsid w:val="004E70F7"/>
    <w:rsid w:val="00551FE4"/>
    <w:rsid w:val="005B1CB2"/>
    <w:rsid w:val="0073474B"/>
    <w:rsid w:val="0083495A"/>
    <w:rsid w:val="008D47EC"/>
    <w:rsid w:val="008D7142"/>
    <w:rsid w:val="008F44C6"/>
    <w:rsid w:val="008F784A"/>
    <w:rsid w:val="009E0A60"/>
    <w:rsid w:val="00A705F6"/>
    <w:rsid w:val="00AA29A7"/>
    <w:rsid w:val="00AB580E"/>
    <w:rsid w:val="00BC25EF"/>
    <w:rsid w:val="00C963FD"/>
    <w:rsid w:val="00DC065F"/>
    <w:rsid w:val="00DF27C9"/>
    <w:rsid w:val="00F6564D"/>
    <w:rsid w:val="00F97387"/>
  </w:rsids>
  <m:mathPr>
    <m:mathFont m:val="Cambria Math"/>
    <m:brkBin m:val="before"/>
    <m:brkBinSub m:val="--"/>
    <m:smallFrac m:val="0"/>
    <m:dispDef/>
    <m:lMargin m:val="0"/>
    <m:rMargin m:val="0"/>
    <m:defJc m:val="centerGroup"/>
    <m:wrapIndent m:val="1440"/>
    <m:intLim m:val="subSup"/>
    <m:naryLim m:val="undOvr"/>
  </m:mathPr>
  <w:themeFontLang w:val="en-GB"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E0A6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D545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1CB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1CB2"/>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73474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19553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fontTable" Target="fontTable.xml"/><Relationship Id="rId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195</Words>
  <Characters>1112</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Kandel, Sagar</dc:creator>
  <cp:keywords/>
  <dc:description/>
  <cp:lastModifiedBy>Kandel, Sagar</cp:lastModifiedBy>
  <cp:revision>3</cp:revision>
  <dcterms:created xsi:type="dcterms:W3CDTF">2020-11-04T18:20:00Z</dcterms:created>
  <dcterms:modified xsi:type="dcterms:W3CDTF">2020-11-04T18:20:00Z</dcterms:modified>
</cp:coreProperties>
</file>